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F1CB" w14:textId="1847A4C0" w:rsidR="00734376" w:rsidRDefault="00765A72" w:rsidP="00DE7CAF">
      <w:pPr>
        <w:jc w:val="center"/>
      </w:pPr>
      <w:r>
        <w:rPr>
          <w:noProof/>
        </w:rPr>
        <w:drawing>
          <wp:inline distT="0" distB="0" distL="0" distR="0" wp14:anchorId="0F881745" wp14:editId="7E5B4B68">
            <wp:extent cx="4080681" cy="1224204"/>
            <wp:effectExtent l="0" t="0" r="0" b="0"/>
            <wp:docPr id="1712172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72843" name="Picture 17121728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855" cy="123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003EE" w14:textId="685B38A3" w:rsidR="00210589" w:rsidRPr="003B0C27" w:rsidRDefault="00210589" w:rsidP="007356B0">
      <w:pPr>
        <w:jc w:val="center"/>
        <w:rPr>
          <w:b/>
          <w:bCs/>
          <w:sz w:val="48"/>
          <w:szCs w:val="48"/>
        </w:rPr>
      </w:pPr>
      <w:r w:rsidRPr="003B0C27">
        <w:rPr>
          <w:b/>
          <w:bCs/>
          <w:sz w:val="48"/>
          <w:szCs w:val="48"/>
        </w:rPr>
        <w:t>PUBLIC NOTICE – BOARD OF REVISION</w:t>
      </w:r>
    </w:p>
    <w:p w14:paraId="0E98A50D" w14:textId="1EB0DDE6" w:rsidR="00210589" w:rsidRDefault="00210589" w:rsidP="00765A72">
      <w:pPr>
        <w:jc w:val="both"/>
        <w:rPr>
          <w:u w:val="single"/>
        </w:rPr>
      </w:pPr>
      <w:r>
        <w:t>Public notice is hereby given that the 202</w:t>
      </w:r>
      <w:r w:rsidR="00CE68F2">
        <w:t>7</w:t>
      </w:r>
      <w:r>
        <w:t xml:space="preserve"> Preliminary Assessment Roll for the </w:t>
      </w:r>
      <w:r w:rsidR="00DE7CAF">
        <w:t xml:space="preserve">Town of Carberry </w:t>
      </w:r>
      <w:r>
        <w:t xml:space="preserve">has been delivered to the </w:t>
      </w:r>
      <w:r w:rsidR="00DE7CAF">
        <w:t>Town</w:t>
      </w:r>
      <w:r>
        <w:t xml:space="preserve"> Office at </w:t>
      </w:r>
      <w:r w:rsidR="002F1982">
        <w:t>44 Main Street</w:t>
      </w:r>
      <w:r>
        <w:t>, Carberry, Manitoba and is open for public inspection during regular business hours</w:t>
      </w:r>
      <w:r w:rsidR="0061761A">
        <w:t>, 8:</w:t>
      </w:r>
      <w:r w:rsidR="002F1982">
        <w:t>00</w:t>
      </w:r>
      <w:r w:rsidR="0061761A">
        <w:t xml:space="preserve"> am to 4:30 pm</w:t>
      </w:r>
      <w:r w:rsidR="002F1982">
        <w:t xml:space="preserve"> (closed 12-1)</w:t>
      </w:r>
      <w:r w:rsidR="0061761A">
        <w:t>, Monday to Friday</w:t>
      </w:r>
      <w:r>
        <w:t xml:space="preserve">. Applications for revision may be made in accordance with sections 42 and 43 of </w:t>
      </w:r>
      <w:r w:rsidRPr="00210589">
        <w:rPr>
          <w:u w:val="single"/>
        </w:rPr>
        <w:t>The Assessment Act:</w:t>
      </w:r>
    </w:p>
    <w:p w14:paraId="14AB7164" w14:textId="79AA3B14" w:rsidR="00210589" w:rsidRPr="007356B0" w:rsidRDefault="00210589" w:rsidP="00765A72">
      <w:pPr>
        <w:spacing w:after="120" w:line="240" w:lineRule="auto"/>
        <w:jc w:val="both"/>
        <w:rPr>
          <w:b/>
          <w:bCs/>
        </w:rPr>
      </w:pPr>
      <w:r w:rsidRPr="007356B0">
        <w:rPr>
          <w:b/>
          <w:bCs/>
        </w:rPr>
        <w:t>APPLICATION FOR REVISION</w:t>
      </w:r>
    </w:p>
    <w:p w14:paraId="12A973B7" w14:textId="216B5E5A" w:rsidR="00210589" w:rsidRDefault="00210589" w:rsidP="00765A72">
      <w:pPr>
        <w:spacing w:after="120" w:line="240" w:lineRule="auto"/>
        <w:jc w:val="both"/>
      </w:pPr>
      <w:r>
        <w:t xml:space="preserve">42(1) A person in whose </w:t>
      </w:r>
      <w:r w:rsidR="004C0796">
        <w:t xml:space="preserve">name </w:t>
      </w:r>
      <w:r>
        <w:t xml:space="preserve">property has been assessed, a mortgagee in possession of property under Section 114(1) of </w:t>
      </w:r>
      <w:r>
        <w:rPr>
          <w:u w:val="single"/>
        </w:rPr>
        <w:t xml:space="preserve">The </w:t>
      </w:r>
      <w:r w:rsidR="00895E73">
        <w:rPr>
          <w:u w:val="single"/>
        </w:rPr>
        <w:t>R</w:t>
      </w:r>
      <w:r>
        <w:rPr>
          <w:u w:val="single"/>
        </w:rPr>
        <w:t>eal Property Act,</w:t>
      </w:r>
      <w:r>
        <w:t xml:space="preserve"> an occupier of premises who is required under the terms of a lease to pay the taxes on the property, or the assessor may make application for the revision of an assessment roll with respect to; </w:t>
      </w:r>
    </w:p>
    <w:p w14:paraId="398D5311" w14:textId="541BDE31" w:rsidR="00210589" w:rsidRDefault="00895E73" w:rsidP="007356B0">
      <w:pPr>
        <w:pStyle w:val="ListParagraph"/>
        <w:numPr>
          <w:ilvl w:val="0"/>
          <w:numId w:val="1"/>
        </w:numPr>
      </w:pPr>
      <w:r>
        <w:t>l</w:t>
      </w:r>
      <w:r w:rsidR="007356B0">
        <w:t>iability to taxation;</w:t>
      </w:r>
    </w:p>
    <w:p w14:paraId="0ABDD339" w14:textId="30E73079" w:rsidR="007356B0" w:rsidRDefault="00895E73" w:rsidP="007356B0">
      <w:pPr>
        <w:pStyle w:val="ListParagraph"/>
        <w:numPr>
          <w:ilvl w:val="0"/>
          <w:numId w:val="1"/>
        </w:numPr>
      </w:pPr>
      <w:r>
        <w:t>a</w:t>
      </w:r>
      <w:r w:rsidR="007356B0">
        <w:t>mount of an assessed value;</w:t>
      </w:r>
    </w:p>
    <w:p w14:paraId="1605F266" w14:textId="71F6CA8A" w:rsidR="007356B0" w:rsidRDefault="00895E73" w:rsidP="007356B0">
      <w:pPr>
        <w:pStyle w:val="ListParagraph"/>
        <w:numPr>
          <w:ilvl w:val="0"/>
          <w:numId w:val="1"/>
        </w:numPr>
      </w:pPr>
      <w:r>
        <w:t>c</w:t>
      </w:r>
      <w:r w:rsidR="007356B0">
        <w:t xml:space="preserve">lassification of property, or </w:t>
      </w:r>
    </w:p>
    <w:p w14:paraId="3A4F9571" w14:textId="56CEEA7E" w:rsidR="007356B0" w:rsidRDefault="00895E73" w:rsidP="007356B0">
      <w:pPr>
        <w:pStyle w:val="ListParagraph"/>
        <w:numPr>
          <w:ilvl w:val="0"/>
          <w:numId w:val="1"/>
        </w:numPr>
      </w:pPr>
      <w:r>
        <w:t>a</w:t>
      </w:r>
      <w:r w:rsidR="007356B0">
        <w:t xml:space="preserve"> refusal by an assessor to amend the assessment roll under subsection 13(2).</w:t>
      </w:r>
    </w:p>
    <w:p w14:paraId="038C39AB" w14:textId="28B83D3C" w:rsidR="007356B0" w:rsidRDefault="007356B0" w:rsidP="0019752C">
      <w:pPr>
        <w:spacing w:after="120" w:line="240" w:lineRule="auto"/>
        <w:rPr>
          <w:b/>
          <w:bCs/>
        </w:rPr>
      </w:pPr>
      <w:r>
        <w:rPr>
          <w:b/>
          <w:bCs/>
        </w:rPr>
        <w:t>Application Requirements</w:t>
      </w:r>
    </w:p>
    <w:p w14:paraId="3F11FF83" w14:textId="1B5EA3DE" w:rsidR="007356B0" w:rsidRDefault="007356B0" w:rsidP="00E74267">
      <w:pPr>
        <w:spacing w:after="120" w:line="240" w:lineRule="auto"/>
      </w:pPr>
      <w:r>
        <w:t>43(1) An application for revision must:</w:t>
      </w:r>
    </w:p>
    <w:p w14:paraId="18C12EFA" w14:textId="2E7F4C5F" w:rsidR="007356B0" w:rsidRDefault="00895E73" w:rsidP="007356B0">
      <w:pPr>
        <w:pStyle w:val="ListParagraph"/>
        <w:numPr>
          <w:ilvl w:val="0"/>
          <w:numId w:val="2"/>
        </w:numPr>
      </w:pPr>
      <w:r>
        <w:t>b</w:t>
      </w:r>
      <w:r w:rsidR="007356B0">
        <w:t>e made in writing;</w:t>
      </w:r>
    </w:p>
    <w:p w14:paraId="597F851B" w14:textId="26084920" w:rsidR="007356B0" w:rsidRDefault="00895E73" w:rsidP="00765A72">
      <w:pPr>
        <w:pStyle w:val="ListParagraph"/>
        <w:numPr>
          <w:ilvl w:val="0"/>
          <w:numId w:val="2"/>
        </w:numPr>
        <w:jc w:val="both"/>
      </w:pPr>
      <w:r>
        <w:t>s</w:t>
      </w:r>
      <w:r w:rsidR="007356B0">
        <w:t>et out the roll number and legal description of the assessable property for which a revision is sought;</w:t>
      </w:r>
    </w:p>
    <w:p w14:paraId="3553A2B7" w14:textId="790B2DA6" w:rsidR="007356B0" w:rsidRDefault="00895E73" w:rsidP="007356B0">
      <w:pPr>
        <w:pStyle w:val="ListParagraph"/>
        <w:numPr>
          <w:ilvl w:val="0"/>
          <w:numId w:val="2"/>
        </w:numPr>
      </w:pPr>
      <w:r>
        <w:t>s</w:t>
      </w:r>
      <w:r w:rsidR="007356B0">
        <w:t>tate the grounds on which the application is based; and</w:t>
      </w:r>
    </w:p>
    <w:p w14:paraId="685A3C88" w14:textId="75BA2F9B" w:rsidR="007356B0" w:rsidRDefault="00895E73" w:rsidP="00E7426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b</w:t>
      </w:r>
      <w:r w:rsidR="007356B0">
        <w:t>e filed by</w:t>
      </w:r>
    </w:p>
    <w:p w14:paraId="5A630D93" w14:textId="47EA262C" w:rsidR="007356B0" w:rsidRDefault="00895E73" w:rsidP="00765A72">
      <w:pPr>
        <w:pStyle w:val="ListParagraph"/>
        <w:numPr>
          <w:ilvl w:val="0"/>
          <w:numId w:val="3"/>
        </w:numPr>
        <w:spacing w:after="0" w:line="240" w:lineRule="auto"/>
        <w:ind w:left="1985" w:hanging="545"/>
        <w:contextualSpacing w:val="0"/>
        <w:jc w:val="both"/>
      </w:pPr>
      <w:r>
        <w:t>d</w:t>
      </w:r>
      <w:r w:rsidR="007356B0">
        <w:t>elivering it or causing it to be delivered to the office indicated in the public notice given under subsection 41(2), or</w:t>
      </w:r>
    </w:p>
    <w:p w14:paraId="66B16BD0" w14:textId="03AEAA68" w:rsidR="007356B0" w:rsidRDefault="00895E73" w:rsidP="00765A72">
      <w:pPr>
        <w:pStyle w:val="ListParagraph"/>
        <w:numPr>
          <w:ilvl w:val="0"/>
          <w:numId w:val="3"/>
        </w:numPr>
        <w:spacing w:after="120" w:line="240" w:lineRule="auto"/>
        <w:ind w:left="1985" w:hanging="545"/>
        <w:contextualSpacing w:val="0"/>
        <w:jc w:val="both"/>
      </w:pPr>
      <w:r>
        <w:t>s</w:t>
      </w:r>
      <w:r w:rsidR="007356B0">
        <w:t>erving it upon the secretary at least 15 days before the scheduled</w:t>
      </w:r>
      <w:r w:rsidR="003075C5">
        <w:t xml:space="preserve"> sitting date of the board as indicated in public notice.</w:t>
      </w:r>
    </w:p>
    <w:p w14:paraId="4EB196B6" w14:textId="58C38C80" w:rsidR="003075C5" w:rsidRDefault="003075C5" w:rsidP="00765A72">
      <w:pPr>
        <w:jc w:val="both"/>
      </w:pPr>
      <w:r>
        <w:t xml:space="preserve">The Board of Revision will sit on </w:t>
      </w:r>
      <w:r w:rsidRPr="003075C5">
        <w:rPr>
          <w:b/>
          <w:bCs/>
        </w:rPr>
        <w:t xml:space="preserve">Tuesday, October </w:t>
      </w:r>
      <w:r w:rsidR="00D34B47">
        <w:rPr>
          <w:b/>
          <w:bCs/>
        </w:rPr>
        <w:t>1</w:t>
      </w:r>
      <w:r w:rsidR="00061FFA">
        <w:rPr>
          <w:b/>
          <w:bCs/>
        </w:rPr>
        <w:t>3</w:t>
      </w:r>
      <w:r w:rsidRPr="003075C5">
        <w:rPr>
          <w:b/>
          <w:bCs/>
        </w:rPr>
        <w:t>, 202</w:t>
      </w:r>
      <w:r w:rsidR="00061FFA">
        <w:rPr>
          <w:b/>
          <w:bCs/>
        </w:rPr>
        <w:t>6</w:t>
      </w:r>
      <w:r w:rsidRPr="003075C5">
        <w:rPr>
          <w:b/>
          <w:bCs/>
        </w:rPr>
        <w:t xml:space="preserve"> at </w:t>
      </w:r>
      <w:r w:rsidR="00061FFA">
        <w:rPr>
          <w:b/>
          <w:bCs/>
        </w:rPr>
        <w:t>5</w:t>
      </w:r>
      <w:r w:rsidR="00DE7CAF">
        <w:rPr>
          <w:b/>
          <w:bCs/>
        </w:rPr>
        <w:t>:</w:t>
      </w:r>
      <w:r w:rsidR="00061FFA">
        <w:rPr>
          <w:b/>
          <w:bCs/>
        </w:rPr>
        <w:t>3</w:t>
      </w:r>
      <w:r w:rsidR="00DE7CAF">
        <w:rPr>
          <w:b/>
          <w:bCs/>
        </w:rPr>
        <w:t>0 pm</w:t>
      </w:r>
      <w:r w:rsidRPr="003075C5">
        <w:rPr>
          <w:b/>
          <w:bCs/>
        </w:rPr>
        <w:t>.</w:t>
      </w:r>
      <w:r>
        <w:t xml:space="preserve"> in the Council Chambers of the </w:t>
      </w:r>
      <w:r w:rsidR="00DE7CAF">
        <w:t>Town of Carberry</w:t>
      </w:r>
      <w:r w:rsidR="007E712E">
        <w:t xml:space="preserve"> at 44 Main Street, Carberry,</w:t>
      </w:r>
      <w:r>
        <w:t xml:space="preserve"> to hear applications.</w:t>
      </w:r>
    </w:p>
    <w:p w14:paraId="1D6EB534" w14:textId="5C9220AE" w:rsidR="003075C5" w:rsidRPr="003075C5" w:rsidRDefault="003075C5" w:rsidP="00765A72">
      <w:pPr>
        <w:jc w:val="both"/>
        <w:rPr>
          <w:b/>
          <w:bCs/>
        </w:rPr>
      </w:pPr>
      <w:r>
        <w:t xml:space="preserve">The </w:t>
      </w:r>
      <w:r w:rsidR="0061761A">
        <w:t>deadline for receipt of a</w:t>
      </w:r>
      <w:r>
        <w:t xml:space="preserve">pplications by the Secretary of the Board is </w:t>
      </w:r>
      <w:r w:rsidR="0061761A" w:rsidRPr="0061761A">
        <w:rPr>
          <w:b/>
          <w:bCs/>
        </w:rPr>
        <w:t>4:30 pm,</w:t>
      </w:r>
      <w:r w:rsidR="0061761A">
        <w:t xml:space="preserve"> </w:t>
      </w:r>
      <w:r w:rsidRPr="003075C5">
        <w:rPr>
          <w:b/>
          <w:bCs/>
        </w:rPr>
        <w:t>Monday, September 2</w:t>
      </w:r>
      <w:r w:rsidR="00F812F2">
        <w:rPr>
          <w:b/>
          <w:bCs/>
        </w:rPr>
        <w:t>8</w:t>
      </w:r>
      <w:r w:rsidRPr="003075C5">
        <w:rPr>
          <w:b/>
          <w:bCs/>
        </w:rPr>
        <w:t>, 202</w:t>
      </w:r>
      <w:r w:rsidR="001934AA">
        <w:rPr>
          <w:b/>
          <w:bCs/>
        </w:rPr>
        <w:t>6</w:t>
      </w:r>
      <w:r w:rsidRPr="003075C5">
        <w:rPr>
          <w:b/>
          <w:bCs/>
        </w:rPr>
        <w:t xml:space="preserve">. </w:t>
      </w:r>
    </w:p>
    <w:p w14:paraId="4D7799BA" w14:textId="56946775" w:rsidR="003075C5" w:rsidRDefault="003075C5" w:rsidP="003075C5">
      <w:r>
        <w:t xml:space="preserve">Dated </w:t>
      </w:r>
      <w:r w:rsidR="0061761A">
        <w:t xml:space="preserve">at Carberry, MB, </w:t>
      </w:r>
      <w:r>
        <w:t xml:space="preserve">this </w:t>
      </w:r>
      <w:r w:rsidR="00E462D0">
        <w:t>1</w:t>
      </w:r>
      <w:r w:rsidR="00273AC2">
        <w:t>1</w:t>
      </w:r>
      <w:r w:rsidR="00E462D0" w:rsidRPr="00E462D0">
        <w:rPr>
          <w:vertAlign w:val="superscript"/>
        </w:rPr>
        <w:t>th</w:t>
      </w:r>
      <w:r w:rsidR="00E462D0">
        <w:t xml:space="preserve"> </w:t>
      </w:r>
      <w:r>
        <w:t xml:space="preserve">day of </w:t>
      </w:r>
      <w:r w:rsidR="00E462D0">
        <w:t>September</w:t>
      </w:r>
      <w:r>
        <w:t xml:space="preserve"> 202</w:t>
      </w:r>
      <w:r w:rsidR="001934AA">
        <w:t>6</w:t>
      </w:r>
      <w:r w:rsidR="00B74CD7">
        <w:t>.</w:t>
      </w:r>
    </w:p>
    <w:p w14:paraId="1B69291B" w14:textId="0A00BE3C" w:rsidR="003075C5" w:rsidRDefault="00D34B47" w:rsidP="003B0C27">
      <w:pPr>
        <w:pStyle w:val="NoSpacing"/>
        <w:jc w:val="right"/>
      </w:pPr>
      <w:r>
        <w:t>Teresa McConnell</w:t>
      </w:r>
      <w:r w:rsidR="0079662E">
        <w:t xml:space="preserve">, </w:t>
      </w:r>
      <w:r w:rsidR="003075C5">
        <w:t>Secretary</w:t>
      </w:r>
    </w:p>
    <w:p w14:paraId="1D61B081" w14:textId="1EAEB65B" w:rsidR="003075C5" w:rsidRDefault="003075C5" w:rsidP="004B57A4">
      <w:pPr>
        <w:pStyle w:val="NoSpacing"/>
        <w:jc w:val="right"/>
      </w:pPr>
      <w:r>
        <w:t>Board of Revision</w:t>
      </w:r>
      <w:r w:rsidR="004B57A4">
        <w:t xml:space="preserve"> - </w:t>
      </w:r>
      <w:r w:rsidR="00DE7CAF">
        <w:t>Town of Carberry</w:t>
      </w:r>
    </w:p>
    <w:p w14:paraId="5154B10C" w14:textId="32FC0403" w:rsidR="003075C5" w:rsidRDefault="003075C5" w:rsidP="003B0C27">
      <w:pPr>
        <w:pStyle w:val="NoSpacing"/>
        <w:jc w:val="right"/>
      </w:pPr>
      <w:r>
        <w:t>Box 130</w:t>
      </w:r>
      <w:r w:rsidR="00E74267">
        <w:t>,</w:t>
      </w:r>
      <w:r>
        <w:t xml:space="preserve"> Carberry, MB R0K 0H0</w:t>
      </w:r>
    </w:p>
    <w:p w14:paraId="1451852F" w14:textId="30A2F422" w:rsidR="003075C5" w:rsidRPr="007356B0" w:rsidRDefault="003075C5" w:rsidP="003B0C27">
      <w:pPr>
        <w:pStyle w:val="NoSpacing"/>
        <w:jc w:val="right"/>
      </w:pPr>
      <w:r>
        <w:t>Ph. 204-834-66</w:t>
      </w:r>
      <w:r w:rsidR="002F1982">
        <w:t>28</w:t>
      </w:r>
    </w:p>
    <w:sectPr w:rsidR="003075C5" w:rsidRPr="007356B0" w:rsidSect="0019752C">
      <w:pgSz w:w="12240" w:h="15840"/>
      <w:pgMar w:top="568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01934"/>
    <w:multiLevelType w:val="hybridMultilevel"/>
    <w:tmpl w:val="6A84E4D8"/>
    <w:lvl w:ilvl="0" w:tplc="E06642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C1DA3"/>
    <w:multiLevelType w:val="hybridMultilevel"/>
    <w:tmpl w:val="487E58C0"/>
    <w:lvl w:ilvl="0" w:tplc="B81E08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C162C"/>
    <w:multiLevelType w:val="hybridMultilevel"/>
    <w:tmpl w:val="48D2EE14"/>
    <w:lvl w:ilvl="0" w:tplc="CC96541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20965141">
    <w:abstractNumId w:val="1"/>
  </w:num>
  <w:num w:numId="2" w16cid:durableId="1862939697">
    <w:abstractNumId w:val="0"/>
  </w:num>
  <w:num w:numId="3" w16cid:durableId="294877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89"/>
    <w:rsid w:val="00061FFA"/>
    <w:rsid w:val="001934AA"/>
    <w:rsid w:val="0019752C"/>
    <w:rsid w:val="00210589"/>
    <w:rsid w:val="00273AC2"/>
    <w:rsid w:val="002F1982"/>
    <w:rsid w:val="003075C5"/>
    <w:rsid w:val="003B0C27"/>
    <w:rsid w:val="003F5FA9"/>
    <w:rsid w:val="00490EDC"/>
    <w:rsid w:val="004B57A4"/>
    <w:rsid w:val="004C0796"/>
    <w:rsid w:val="00603969"/>
    <w:rsid w:val="0061761A"/>
    <w:rsid w:val="006564DF"/>
    <w:rsid w:val="00734376"/>
    <w:rsid w:val="007356B0"/>
    <w:rsid w:val="00765A72"/>
    <w:rsid w:val="00794054"/>
    <w:rsid w:val="0079662E"/>
    <w:rsid w:val="007D3C5F"/>
    <w:rsid w:val="007E712E"/>
    <w:rsid w:val="00886521"/>
    <w:rsid w:val="00895E73"/>
    <w:rsid w:val="00B74CD7"/>
    <w:rsid w:val="00BE6F47"/>
    <w:rsid w:val="00BF1941"/>
    <w:rsid w:val="00C01C2A"/>
    <w:rsid w:val="00CE68F2"/>
    <w:rsid w:val="00D34B47"/>
    <w:rsid w:val="00D94B91"/>
    <w:rsid w:val="00DE7CAF"/>
    <w:rsid w:val="00DF214F"/>
    <w:rsid w:val="00E462D0"/>
    <w:rsid w:val="00E74267"/>
    <w:rsid w:val="00F47590"/>
    <w:rsid w:val="00F8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D5F37"/>
  <w15:chartTrackingRefBased/>
  <w15:docId w15:val="{B80DCEAE-2FB6-4498-99B6-ADA6B957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6B0"/>
    <w:pPr>
      <w:ind w:left="720"/>
      <w:contextualSpacing/>
    </w:pPr>
  </w:style>
  <w:style w:type="paragraph" w:styleId="NoSpacing">
    <w:name w:val="No Spacing"/>
    <w:uiPriority w:val="1"/>
    <w:qFormat/>
    <w:rsid w:val="003B0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e5dd5-059c-4894-a0c4-a1fd40c9dfca" xsi:nil="true"/>
    <lcf76f155ced4ddcb4097134ff3c332f xmlns="2975d902-3354-4545-8c08-6868b14bcf6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C45B81F6FE4AA33A47914A8B21BC" ma:contentTypeVersion="13" ma:contentTypeDescription="Create a new document." ma:contentTypeScope="" ma:versionID="a89f7e0ff4c8c39fca9a527252068f65">
  <xsd:schema xmlns:xsd="http://www.w3.org/2001/XMLSchema" xmlns:xs="http://www.w3.org/2001/XMLSchema" xmlns:p="http://schemas.microsoft.com/office/2006/metadata/properties" xmlns:ns2="2975d902-3354-4545-8c08-6868b14bcf61" xmlns:ns3="136e5dd5-059c-4894-a0c4-a1fd40c9dfca" targetNamespace="http://schemas.microsoft.com/office/2006/metadata/properties" ma:root="true" ma:fieldsID="c6be3c3563b69956d6d19c7993c0873a" ns2:_="" ns3:_="">
    <xsd:import namespace="2975d902-3354-4545-8c08-6868b14bcf61"/>
    <xsd:import namespace="136e5dd5-059c-4894-a0c4-a1fd40c9d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5d902-3354-4545-8c08-6868b14bc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347f0f6-2910-4759-97b1-8b185563aa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e5dd5-059c-4894-a0c4-a1fd40c9df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388765-6551-44dd-82d5-aab5b7734a4d}" ma:internalName="TaxCatchAll" ma:showField="CatchAllData" ma:web="136e5dd5-059c-4894-a0c4-a1fd40c9d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7B8AF-AF31-4713-889D-E20999C5B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1CB7A-2774-4CFD-9DDF-B71FAA78C68F}">
  <ds:schemaRefs>
    <ds:schemaRef ds:uri="http://schemas.microsoft.com/office/2006/metadata/properties"/>
    <ds:schemaRef ds:uri="http://schemas.microsoft.com/office/infopath/2007/PartnerControls"/>
    <ds:schemaRef ds:uri="136e5dd5-059c-4894-a0c4-a1fd40c9dfca"/>
    <ds:schemaRef ds:uri="2975d902-3354-4545-8c08-6868b14bcf61"/>
  </ds:schemaRefs>
</ds:datastoreItem>
</file>

<file path=customXml/itemProps3.xml><?xml version="1.0" encoding="utf-8"?>
<ds:datastoreItem xmlns:ds="http://schemas.openxmlformats.org/officeDocument/2006/customXml" ds:itemID="{0D6586DE-5BEE-4EDD-A1F6-CEFABB47D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1579</Characters>
  <Application>Microsoft Office Word</Application>
  <DocSecurity>0</DocSecurity>
  <Lines>35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Anderson</dc:creator>
  <cp:keywords/>
  <dc:description/>
  <cp:lastModifiedBy>Teresa McConnell</cp:lastModifiedBy>
  <cp:revision>7</cp:revision>
  <cp:lastPrinted>2020-07-21T20:46:00Z</cp:lastPrinted>
  <dcterms:created xsi:type="dcterms:W3CDTF">2026-07-22T19:36:00Z</dcterms:created>
  <dcterms:modified xsi:type="dcterms:W3CDTF">2026-07-22T19:38:00Z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0x01010030FAC45B81F6FE4AA33A47914A8B21BC</vt:lpwstr>
  </property>
  <property fmtid="{D5CDD505-2E9C-101B-9397-08002B2CF9AE}" pid="3" name="MediaServiceImageTags">
    <vt:lpwstr/>
  </property>
</Properties>
</file>